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F759E" w14:textId="0EF9FDBC" w:rsidR="00E44F5A" w:rsidRPr="00BC6852" w:rsidRDefault="00E44F5A" w:rsidP="00B75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</w:t>
      </w:r>
      <w:r w:rsidR="007F3BED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CHWAŁA NR XLI/</w:t>
      </w:r>
      <w:r w:rsidR="002133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326</w:t>
      </w:r>
      <w:r w:rsidR="007F3BED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/22</w:t>
      </w:r>
      <w:bookmarkStart w:id="0" w:name="_GoBack"/>
      <w:bookmarkEnd w:id="0"/>
    </w:p>
    <w:p w14:paraId="65D0290E" w14:textId="3201BF24" w:rsidR="00E44F5A" w:rsidRPr="00BC6852" w:rsidRDefault="00E44F5A" w:rsidP="00B75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</w:t>
      </w:r>
      <w:r w:rsidR="007F3BED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ADY GMINY JADÓW</w:t>
      </w:r>
      <w:r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14:paraId="5F3C39E1" w14:textId="6DD90ECE" w:rsidR="00E44F5A" w:rsidRPr="00BC6852" w:rsidRDefault="00E44F5A" w:rsidP="00B75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2</w:t>
      </w:r>
      <w:r w:rsidR="00BE7B39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 czerwca</w:t>
      </w:r>
      <w:r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2022 r.  </w:t>
      </w:r>
    </w:p>
    <w:p w14:paraId="27CEEEFE" w14:textId="5EF8629D" w:rsidR="00E44F5A" w:rsidRDefault="00E44F5A" w:rsidP="00B75E5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wyrażenia zgody na zawarcie porozumienia pomiędzy Gminą Jadów </w:t>
      </w:r>
      <w:r w:rsidR="005416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a Gminą </w:t>
      </w:r>
      <w:r w:rsidR="00BE7B39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Łochów</w:t>
      </w:r>
      <w:r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, w zakresie </w:t>
      </w:r>
      <w:bookmarkStart w:id="1" w:name="_Hlk105583888"/>
      <w:r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współdziałania </w:t>
      </w:r>
      <w:r w:rsidR="00CB67F2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przy</w:t>
      </w:r>
      <w:r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realizacji inwestycji</w:t>
      </w:r>
      <w:r w:rsidR="00BE7B39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bookmarkStart w:id="2" w:name="_Hlk105578629"/>
      <w:r w:rsidR="00BE7B39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pn. „Budowa ścieżki pieszo rowerowej przez rzekę Liwiec łączącej </w:t>
      </w:r>
      <w:r w:rsidR="00A53C60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</w:t>
      </w:r>
      <w:r w:rsidR="00BE7B39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minę Jadów </w:t>
      </w:r>
      <w:r w:rsidR="005416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="00BE7B39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</w:t>
      </w:r>
      <w:r w:rsidR="00A53C60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</w:t>
      </w:r>
      <w:r w:rsidR="00BE7B39" w:rsidRPr="00BC68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miną Łochów”</w:t>
      </w:r>
      <w:bookmarkEnd w:id="1"/>
      <w:bookmarkEnd w:id="2"/>
    </w:p>
    <w:p w14:paraId="3E6D895A" w14:textId="77777777" w:rsidR="002133E3" w:rsidRPr="00BC6852" w:rsidRDefault="002133E3" w:rsidP="005416B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8B34464" w14:textId="1FADBED3" w:rsidR="00E44F5A" w:rsidRPr="00BC6852" w:rsidRDefault="00B75E56" w:rsidP="00B75E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44F5A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1 pkt 2 w związku z art. 10 ust.1 oraz art. 18 ust. 2 pkt 12 ustawy </w:t>
      </w:r>
      <w:r w:rsidR="00662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4F5A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8 marca 1990 roku o samorządzie gminnym (Dz. U. z 20</w:t>
      </w:r>
      <w:r w:rsidR="0097781B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E44F5A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7781B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559</w:t>
      </w:r>
      <w:r w:rsidR="00405D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7781B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97781B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7781B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E44F5A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A53C60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Jadów </w:t>
      </w:r>
      <w:r w:rsidR="00E44F5A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co następuje:</w:t>
      </w:r>
    </w:p>
    <w:p w14:paraId="7A4EB6BD" w14:textId="6264DAA0" w:rsidR="00BE7B39" w:rsidRPr="00BC6852" w:rsidRDefault="0044059F" w:rsidP="00B75E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F5A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</w:t>
      </w:r>
      <w:r w:rsidR="00A53C60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E44F5A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zawarcie porozumienia pomiędzy Gminą Jadów a Gminą </w:t>
      </w:r>
      <w:r w:rsidR="00BE7B39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Łochów</w:t>
      </w:r>
      <w:r w:rsidR="00E44F5A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współdziałania </w:t>
      </w:r>
      <w:r w:rsidR="00A53C60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44F5A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inwestycji </w:t>
      </w:r>
      <w:r w:rsidR="00BE7B39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„Budowa ścieżki pieszo rowerowej przez rzekę Liwiec łączącej </w:t>
      </w:r>
      <w:r w:rsidR="00A53C60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E7B39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minę Jadów z </w:t>
      </w:r>
      <w:r w:rsidR="00A53C60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E7B39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miną Łochów”.</w:t>
      </w:r>
    </w:p>
    <w:p w14:paraId="18C949D2" w14:textId="4EC89B14" w:rsidR="00F40353" w:rsidRPr="0044059F" w:rsidRDefault="0044059F" w:rsidP="00B75E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="0097781B" w:rsidRPr="00BC685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40353" w:rsidRPr="00BC6852">
        <w:rPr>
          <w:rFonts w:ascii="Times New Roman" w:eastAsia="Calibri" w:hAnsi="Times New Roman" w:cs="Times New Roman"/>
          <w:sz w:val="24"/>
          <w:szCs w:val="24"/>
        </w:rPr>
        <w:t>Szczegółowy zakres praw i obowiązków oraz zadań wykonywanych przez współdziałające Gminy zostanie określony w porozumieniu międzygminnym zawartym pomiędzy Wójtem Gminy Jadów, oraz Burmistrzem Gminy Łochów.</w:t>
      </w:r>
    </w:p>
    <w:p w14:paraId="57D0D854" w14:textId="69345487" w:rsidR="0097781B" w:rsidRPr="00BC6852" w:rsidRDefault="0097781B" w:rsidP="00B75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852">
        <w:rPr>
          <w:rFonts w:ascii="Times New Roman" w:eastAsia="Calibri" w:hAnsi="Times New Roman" w:cs="Times New Roman"/>
          <w:sz w:val="24"/>
          <w:szCs w:val="24"/>
        </w:rPr>
        <w:t>2. Wyraża się zgodę na podpisanie przez Wójta Gminy Jadów porozumienia o którym mowa w ust.1.</w:t>
      </w:r>
    </w:p>
    <w:p w14:paraId="6228154F" w14:textId="64FC4559" w:rsidR="00E44F5A" w:rsidRPr="00BC6852" w:rsidRDefault="00E44F5A" w:rsidP="00B75E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44059F" w:rsidRPr="00440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40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Jadów.</w:t>
      </w:r>
    </w:p>
    <w:p w14:paraId="19BEE9AA" w14:textId="5FCA77CB" w:rsidR="00E44F5A" w:rsidRPr="00BC6852" w:rsidRDefault="0044059F" w:rsidP="002133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F5A" w:rsidRPr="00BC685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 </w:t>
      </w:r>
    </w:p>
    <w:p w14:paraId="5F912283" w14:textId="77777777" w:rsidR="00A53C60" w:rsidRPr="00BC6852" w:rsidRDefault="00A53C60" w:rsidP="00A5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6DE85" w14:textId="65370E9E" w:rsidR="00E44F5A" w:rsidRPr="0044059F" w:rsidRDefault="00A53C60" w:rsidP="00E44F5A">
      <w:pPr>
        <w:spacing w:line="25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05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Przewodnicząca Rady Gminy Jadów</w:t>
      </w:r>
    </w:p>
    <w:p w14:paraId="0B3B27AD" w14:textId="77777777" w:rsidR="002133E3" w:rsidRDefault="00A53C60" w:rsidP="00E44F5A">
      <w:pPr>
        <w:spacing w:line="25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05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0C38ADE0" w14:textId="4B5752BA" w:rsidR="00A53C60" w:rsidRPr="0044059F" w:rsidRDefault="002133E3" w:rsidP="002133E3">
      <w:pPr>
        <w:spacing w:line="256" w:lineRule="auto"/>
        <w:ind w:left="424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53C60" w:rsidRPr="004405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Regina Maria Sadlik</w:t>
      </w:r>
    </w:p>
    <w:p w14:paraId="460B8970" w14:textId="5DE5E78F" w:rsidR="00403663" w:rsidRPr="0044059F" w:rsidRDefault="00A53C60" w:rsidP="00A53C6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sectPr w:rsidR="00403663" w:rsidRPr="0044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F"/>
    <w:rsid w:val="002133E3"/>
    <w:rsid w:val="00343215"/>
    <w:rsid w:val="00403663"/>
    <w:rsid w:val="00405DD8"/>
    <w:rsid w:val="0044059F"/>
    <w:rsid w:val="005416BE"/>
    <w:rsid w:val="00541AF8"/>
    <w:rsid w:val="00662B98"/>
    <w:rsid w:val="006C2323"/>
    <w:rsid w:val="007F3BED"/>
    <w:rsid w:val="00856716"/>
    <w:rsid w:val="008E2EF7"/>
    <w:rsid w:val="0097781B"/>
    <w:rsid w:val="00A3159F"/>
    <w:rsid w:val="00A53C60"/>
    <w:rsid w:val="00B75E56"/>
    <w:rsid w:val="00BC6852"/>
    <w:rsid w:val="00BE7B39"/>
    <w:rsid w:val="00CB67F2"/>
    <w:rsid w:val="00E44F5A"/>
    <w:rsid w:val="00F4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9F5E"/>
  <w15:docId w15:val="{0202A9CA-F5CB-4712-A88B-BF07A6E5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 Miąskiewicz</dc:creator>
  <cp:keywords/>
  <dc:description/>
  <cp:lastModifiedBy>Olga Siuchta</cp:lastModifiedBy>
  <cp:revision>2</cp:revision>
  <cp:lastPrinted>2022-06-08T09:20:00Z</cp:lastPrinted>
  <dcterms:created xsi:type="dcterms:W3CDTF">2022-09-08T13:20:00Z</dcterms:created>
  <dcterms:modified xsi:type="dcterms:W3CDTF">2022-09-08T13:20:00Z</dcterms:modified>
</cp:coreProperties>
</file>