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9648" w14:textId="7004E9BD" w:rsidR="00573F5E" w:rsidRPr="00D602FD" w:rsidRDefault="00FA4555" w:rsidP="00D602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2E93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573F5E" w:rsidRPr="00D602FD">
        <w:rPr>
          <w:rFonts w:ascii="Times New Roman" w:hAnsi="Times New Roman" w:cs="Times New Roman"/>
          <w:b/>
          <w:bCs/>
          <w:sz w:val="24"/>
          <w:szCs w:val="24"/>
        </w:rPr>
        <w:t xml:space="preserve">Objaśnienia </w:t>
      </w:r>
      <w:r w:rsidR="00893375" w:rsidRPr="00D602FD">
        <w:rPr>
          <w:rFonts w:ascii="Times New Roman" w:hAnsi="Times New Roman" w:cs="Times New Roman"/>
          <w:b/>
          <w:bCs/>
          <w:sz w:val="24"/>
          <w:szCs w:val="24"/>
        </w:rPr>
        <w:t>do budżetu</w:t>
      </w:r>
    </w:p>
    <w:p w14:paraId="30C9571A" w14:textId="29723C66" w:rsidR="00573F5E" w:rsidRPr="00D602FD" w:rsidRDefault="00573F5E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 xml:space="preserve">      Plan dochodów został zwiększony o kwotę 441 115,24 złotych, a zmniejszony o kwotę 665 859,51 złotych.</w:t>
      </w:r>
    </w:p>
    <w:p w14:paraId="224B2F0F" w14:textId="5B4EE24D" w:rsidR="00573F5E" w:rsidRPr="00D602FD" w:rsidRDefault="00573F5E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>Zmieniono klasyfikację zwrotu dochodów za wykonany PSZOK w/być 900-90026-6257, a było naniesione w klasyfikacji 900-90026-6250.</w:t>
      </w:r>
    </w:p>
    <w:p w14:paraId="0F3A8BD2" w14:textId="7A9B24F4" w:rsidR="00573F5E" w:rsidRPr="00D602FD" w:rsidRDefault="00573F5E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 xml:space="preserve">Dokonano zwiększenia i zmniejszenia planu dochodów własnych, dochodów realizowanych przez Urząd Skarbowy. </w:t>
      </w:r>
      <w:r w:rsidR="00277F20" w:rsidRPr="00D602FD">
        <w:rPr>
          <w:rFonts w:ascii="Times New Roman" w:hAnsi="Times New Roman" w:cs="Times New Roman"/>
          <w:sz w:val="24"/>
          <w:szCs w:val="24"/>
        </w:rPr>
        <w:t>Dochody z</w:t>
      </w:r>
      <w:r w:rsidRPr="00D602FD">
        <w:rPr>
          <w:rFonts w:ascii="Times New Roman" w:hAnsi="Times New Roman" w:cs="Times New Roman"/>
          <w:sz w:val="24"/>
          <w:szCs w:val="24"/>
        </w:rPr>
        <w:t>większono o kwot</w:t>
      </w:r>
      <w:r w:rsidR="00277F20" w:rsidRPr="00D602FD">
        <w:rPr>
          <w:rFonts w:ascii="Times New Roman" w:hAnsi="Times New Roman" w:cs="Times New Roman"/>
          <w:sz w:val="24"/>
          <w:szCs w:val="24"/>
        </w:rPr>
        <w:t>ę</w:t>
      </w:r>
      <w:r w:rsidRPr="00D602FD">
        <w:rPr>
          <w:rFonts w:ascii="Times New Roman" w:hAnsi="Times New Roman" w:cs="Times New Roman"/>
          <w:sz w:val="24"/>
          <w:szCs w:val="24"/>
        </w:rPr>
        <w:t xml:space="preserve"> 1 700,00 złotych, a zmniejszono o kwot</w:t>
      </w:r>
      <w:r w:rsidR="00277F20" w:rsidRPr="00D602FD">
        <w:rPr>
          <w:rFonts w:ascii="Times New Roman" w:hAnsi="Times New Roman" w:cs="Times New Roman"/>
          <w:sz w:val="24"/>
          <w:szCs w:val="24"/>
        </w:rPr>
        <w:t>ę</w:t>
      </w:r>
      <w:r w:rsidRPr="00D602FD">
        <w:rPr>
          <w:rFonts w:ascii="Times New Roman" w:hAnsi="Times New Roman" w:cs="Times New Roman"/>
          <w:sz w:val="24"/>
          <w:szCs w:val="24"/>
        </w:rPr>
        <w:t xml:space="preserve"> 104 790,00 złotych.</w:t>
      </w:r>
    </w:p>
    <w:p w14:paraId="2F9036E6" w14:textId="3C0C8623" w:rsidR="00573F5E" w:rsidRPr="00D602FD" w:rsidRDefault="00573F5E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>Otrzymano środki finansowe z budżetu Wojewody na USC – 6 910,00 złotych, na KDR – 132,00 złotych, na podręczniki, materiały edukacyjne  - 902,00 złotych.</w:t>
      </w:r>
    </w:p>
    <w:p w14:paraId="25F78E75" w14:textId="0C51EE6E" w:rsidR="00573F5E" w:rsidRPr="00D602FD" w:rsidRDefault="00573F5E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>Krajowe Biuro Wyborcze przekazało kwot</w:t>
      </w:r>
      <w:r w:rsidR="00F070E7" w:rsidRPr="00D602FD">
        <w:rPr>
          <w:rFonts w:ascii="Times New Roman" w:hAnsi="Times New Roman" w:cs="Times New Roman"/>
          <w:sz w:val="24"/>
          <w:szCs w:val="24"/>
        </w:rPr>
        <w:t>ę</w:t>
      </w:r>
      <w:r w:rsidRPr="00D602FD">
        <w:rPr>
          <w:rFonts w:ascii="Times New Roman" w:hAnsi="Times New Roman" w:cs="Times New Roman"/>
          <w:sz w:val="24"/>
          <w:szCs w:val="24"/>
        </w:rPr>
        <w:t xml:space="preserve"> 2 400,00 złotych na wypłaty diet dla Mężów Zaufania. Otrzymano środki finansowe na pomoc obywatelom Ukrainy, nadanie Nr PESEL w kwocie </w:t>
      </w:r>
      <w:r w:rsidR="00781C99">
        <w:rPr>
          <w:rFonts w:ascii="Times New Roman" w:hAnsi="Times New Roman" w:cs="Times New Roman"/>
          <w:sz w:val="24"/>
          <w:szCs w:val="24"/>
        </w:rPr>
        <w:br/>
      </w:r>
      <w:r w:rsidRPr="00D602FD">
        <w:rPr>
          <w:rFonts w:ascii="Times New Roman" w:hAnsi="Times New Roman" w:cs="Times New Roman"/>
          <w:sz w:val="24"/>
          <w:szCs w:val="24"/>
        </w:rPr>
        <w:t>111,73 złot</w:t>
      </w:r>
      <w:r w:rsidR="004E2A79" w:rsidRPr="00D602FD">
        <w:rPr>
          <w:rFonts w:ascii="Times New Roman" w:hAnsi="Times New Roman" w:cs="Times New Roman"/>
          <w:sz w:val="24"/>
          <w:szCs w:val="24"/>
        </w:rPr>
        <w:t>ych.</w:t>
      </w:r>
      <w:r w:rsidRPr="00D602FD">
        <w:rPr>
          <w:rFonts w:ascii="Times New Roman" w:hAnsi="Times New Roman" w:cs="Times New Roman"/>
          <w:sz w:val="24"/>
          <w:szCs w:val="24"/>
        </w:rPr>
        <w:t xml:space="preserve"> Zwiększona została dotacja </w:t>
      </w:r>
      <w:r w:rsidR="00B7699D" w:rsidRPr="00D602FD">
        <w:rPr>
          <w:rFonts w:ascii="Times New Roman" w:hAnsi="Times New Roman" w:cs="Times New Roman"/>
          <w:sz w:val="24"/>
          <w:szCs w:val="24"/>
        </w:rPr>
        <w:t>na opłacenie składek ZUS w kwocie 1 890,00 złotych (855-85513). Zostały zmniejszone dotacje  MUW na wypłatę stypendiów oraz świadczeń rodzinnych (7 000,00 złotych + 127 000,00 złotych).</w:t>
      </w:r>
    </w:p>
    <w:p w14:paraId="033641A9" w14:textId="4DB00B1D" w:rsidR="00B7699D" w:rsidRPr="00D602FD" w:rsidRDefault="00B7699D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 xml:space="preserve">Planowany deficyt budżetu został zwiększony o kwotę 147 744,00 złotych i po zmianie wynosić będzie 6 695 937,00 złotych. Sfinansowany zostanie z nadwyżki budżetowej z lat ubiegłych </w:t>
      </w:r>
      <w:r w:rsidR="00AC4D53">
        <w:rPr>
          <w:rFonts w:ascii="Times New Roman" w:hAnsi="Times New Roman" w:cs="Times New Roman"/>
          <w:sz w:val="24"/>
          <w:szCs w:val="24"/>
        </w:rPr>
        <w:br/>
      </w:r>
      <w:r w:rsidRPr="00D602FD">
        <w:rPr>
          <w:rFonts w:ascii="Times New Roman" w:hAnsi="Times New Roman" w:cs="Times New Roman"/>
          <w:sz w:val="24"/>
          <w:szCs w:val="24"/>
        </w:rPr>
        <w:t xml:space="preserve">w kwocie 6 190 569,00 złotych oraz przychodów jst z niewykorzystanych środków pieniężnych </w:t>
      </w:r>
      <w:r w:rsidR="00AC4D53">
        <w:rPr>
          <w:rFonts w:ascii="Times New Roman" w:hAnsi="Times New Roman" w:cs="Times New Roman"/>
          <w:sz w:val="24"/>
          <w:szCs w:val="24"/>
        </w:rPr>
        <w:br/>
      </w:r>
      <w:r w:rsidRPr="00D602FD">
        <w:rPr>
          <w:rFonts w:ascii="Times New Roman" w:hAnsi="Times New Roman" w:cs="Times New Roman"/>
          <w:sz w:val="24"/>
          <w:szCs w:val="24"/>
        </w:rPr>
        <w:t>na rachunku bankowym w kwocie 505 368,00 złotych.</w:t>
      </w:r>
    </w:p>
    <w:p w14:paraId="2AA3F6B8" w14:textId="77777777" w:rsidR="00AC4D53" w:rsidRDefault="00B7699D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>Powyższe środki zostały ujęte w planie wydatków zgodnie z przekazanymi decyzjami oraz na inne zadania budżetowe.</w:t>
      </w:r>
    </w:p>
    <w:p w14:paraId="39B11285" w14:textId="56D64B5E" w:rsidR="00AC4D53" w:rsidRDefault="00B7699D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 xml:space="preserve">Plan wydatków został zwiększony o kwotę </w:t>
      </w:r>
      <w:r w:rsidR="00E50F1A" w:rsidRPr="00D602FD">
        <w:rPr>
          <w:rFonts w:ascii="Times New Roman" w:hAnsi="Times New Roman" w:cs="Times New Roman"/>
          <w:sz w:val="24"/>
          <w:szCs w:val="24"/>
        </w:rPr>
        <w:t>327 781,73</w:t>
      </w:r>
      <w:r w:rsidRPr="00D602FD">
        <w:rPr>
          <w:rFonts w:ascii="Times New Roman" w:hAnsi="Times New Roman" w:cs="Times New Roman"/>
          <w:sz w:val="24"/>
          <w:szCs w:val="24"/>
        </w:rPr>
        <w:t xml:space="preserve"> złote, a zmniejszony o kwotę </w:t>
      </w:r>
      <w:r w:rsidR="003A0C73">
        <w:rPr>
          <w:rFonts w:ascii="Times New Roman" w:hAnsi="Times New Roman" w:cs="Times New Roman"/>
          <w:sz w:val="24"/>
          <w:szCs w:val="24"/>
        </w:rPr>
        <w:br/>
      </w:r>
      <w:r w:rsidR="00E50F1A" w:rsidRPr="00D602FD">
        <w:rPr>
          <w:rFonts w:ascii="Times New Roman" w:hAnsi="Times New Roman" w:cs="Times New Roman"/>
          <w:sz w:val="24"/>
          <w:szCs w:val="24"/>
        </w:rPr>
        <w:t>409 782,00</w:t>
      </w:r>
      <w:r w:rsidR="00AC7B04" w:rsidRPr="00D602FD">
        <w:rPr>
          <w:rFonts w:ascii="Times New Roman" w:hAnsi="Times New Roman" w:cs="Times New Roman"/>
          <w:sz w:val="24"/>
          <w:szCs w:val="24"/>
        </w:rPr>
        <w:t xml:space="preserve"> złote.</w:t>
      </w:r>
    </w:p>
    <w:p w14:paraId="2FA0F19B" w14:textId="358E932E" w:rsidR="00AC7B04" w:rsidRPr="00D602FD" w:rsidRDefault="00AC7B04" w:rsidP="00D60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2FD">
        <w:rPr>
          <w:rFonts w:ascii="Times New Roman" w:hAnsi="Times New Roman" w:cs="Times New Roman"/>
          <w:sz w:val="24"/>
          <w:szCs w:val="24"/>
        </w:rPr>
        <w:t>Zwiększono środki na zadanie Senior+ w kwocie 40 000,00 złotych, na administrację, staże, pieczę rodzinną, gospodarkę komunalną. Zmniejszono plan wydatków w dziale 600-60016 o kwotę 40 000,00 złotych oraz plan na wypłatę stypendiów. Dokonano zmian w planie wydatków między działami i rozdziałami w oświacie i pomocy społecznej.</w:t>
      </w:r>
    </w:p>
    <w:p w14:paraId="715C1DCE" w14:textId="77777777" w:rsidR="003F04A6" w:rsidRPr="003F04A6" w:rsidRDefault="003F04A6" w:rsidP="00D602FD">
      <w:pPr>
        <w:spacing w:after="200" w:line="360" w:lineRule="auto"/>
        <w:ind w:left="3540"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0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 Rady Miasta i Gminy Jadów</w:t>
      </w:r>
    </w:p>
    <w:p w14:paraId="7A223183" w14:textId="7F41A307" w:rsidR="00D27DD0" w:rsidRPr="00D602FD" w:rsidRDefault="003F04A6" w:rsidP="00D602FD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3F0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</w:t>
      </w:r>
      <w:r w:rsidRPr="00D602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3F04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Regina Maria Sadlik</w:t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  <w:r w:rsidRPr="003F04A6">
        <w:rPr>
          <w:rFonts w:ascii="Titillium Web" w:eastAsia="Calibri" w:hAnsi="Titillium Web" w:cs="Times New Roman"/>
          <w:sz w:val="24"/>
          <w:szCs w:val="24"/>
        </w:rPr>
        <w:tab/>
      </w:r>
    </w:p>
    <w:sectPr w:rsidR="00D27DD0" w:rsidRPr="00D602FD" w:rsidSect="00781C99">
      <w:pgSz w:w="11906" w:h="16838"/>
      <w:pgMar w:top="1418" w:right="1274" w:bottom="99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D0"/>
    <w:rsid w:val="00002E93"/>
    <w:rsid w:val="0013029F"/>
    <w:rsid w:val="00277F20"/>
    <w:rsid w:val="00327C73"/>
    <w:rsid w:val="003A0C73"/>
    <w:rsid w:val="003F04A6"/>
    <w:rsid w:val="004E2A79"/>
    <w:rsid w:val="00573F5E"/>
    <w:rsid w:val="00707358"/>
    <w:rsid w:val="00781C99"/>
    <w:rsid w:val="00893375"/>
    <w:rsid w:val="00AC4D53"/>
    <w:rsid w:val="00AC7B04"/>
    <w:rsid w:val="00B7699D"/>
    <w:rsid w:val="00D27DD0"/>
    <w:rsid w:val="00D602FD"/>
    <w:rsid w:val="00E50F1A"/>
    <w:rsid w:val="00F070E7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2E05"/>
  <w15:chartTrackingRefBased/>
  <w15:docId w15:val="{DBA5767A-514F-41D9-8A35-0D41C12A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F5E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21</cp:revision>
  <cp:lastPrinted>2023-11-27T09:33:00Z</cp:lastPrinted>
  <dcterms:created xsi:type="dcterms:W3CDTF">2023-11-20T08:14:00Z</dcterms:created>
  <dcterms:modified xsi:type="dcterms:W3CDTF">2023-11-27T09:33:00Z</dcterms:modified>
</cp:coreProperties>
</file>